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03" w:rsidRDefault="007B5103">
      <w:bookmarkStart w:id="0" w:name="_GoBack"/>
      <w:bookmarkEnd w:id="0"/>
    </w:p>
    <w:p w:rsidR="003D66DE" w:rsidRPr="008F72BF" w:rsidRDefault="009C5F66" w:rsidP="009C5F6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Rozpočet</w:t>
      </w:r>
      <w:r w:rsidR="00D9097B" w:rsidRPr="008F72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D9097B" w:rsidRPr="008F72BF">
        <w:rPr>
          <w:b/>
          <w:sz w:val="32"/>
          <w:szCs w:val="32"/>
        </w:rPr>
        <w:t>bce Sruby na rok 201</w:t>
      </w:r>
      <w:r w:rsidR="002E02CE" w:rsidRPr="008F72BF">
        <w:rPr>
          <w:b/>
          <w:sz w:val="32"/>
          <w:szCs w:val="32"/>
        </w:rPr>
        <w:t>9</w:t>
      </w:r>
    </w:p>
    <w:tbl>
      <w:tblPr>
        <w:tblStyle w:val="Mkatabulky"/>
        <w:tblW w:w="0" w:type="auto"/>
        <w:tblInd w:w="1351" w:type="dxa"/>
        <w:tblLook w:val="04A0" w:firstRow="1" w:lastRow="0" w:firstColumn="1" w:lastColumn="0" w:noHBand="0" w:noVBand="1"/>
      </w:tblPr>
      <w:tblGrid>
        <w:gridCol w:w="912"/>
        <w:gridCol w:w="4388"/>
        <w:gridCol w:w="1073"/>
      </w:tblGrid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Par.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jc w:val="both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073" w:type="dxa"/>
          </w:tcPr>
          <w:p w:rsidR="007129D0" w:rsidRPr="009F46C6" w:rsidRDefault="007129D0" w:rsidP="00934336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Daňové 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9 347,6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4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Dotace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Pr="009F46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Nedaňové 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59</w:t>
            </w:r>
            <w:r w:rsidRPr="009F46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Kapitálové 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5 030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5 440,5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Pěstební činnost-lesy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105,0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obchod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19,0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Silnice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412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pozemních komunikací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F46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Odvádění a čištění odpadních vod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6,0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Úpravy drobných vodních toků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IZŠMŠ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30</w:t>
            </w:r>
            <w:r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lidová knihovna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30,0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kultury v obci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38,0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rozhlas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sdělovacích prostředků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Tělovýchovná činnost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55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Využití volného času mládeže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zájmová činnost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F46C6">
              <w:rPr>
                <w:sz w:val="24"/>
                <w:szCs w:val="24"/>
              </w:rPr>
              <w:t>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Veřejné osvětlení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205,0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Pohřebnictví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neinvestiční transfery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1 315,0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odpadů (nebezpečných)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Sběr a svoz odpadů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044B3">
              <w:rPr>
                <w:sz w:val="24"/>
                <w:szCs w:val="24"/>
              </w:rPr>
              <w:t>28</w:t>
            </w:r>
            <w:r w:rsidRPr="009F46C6">
              <w:rPr>
                <w:sz w:val="24"/>
                <w:szCs w:val="24"/>
              </w:rPr>
              <w:t>0,0</w:t>
            </w:r>
          </w:p>
        </w:tc>
      </w:tr>
      <w:tr w:rsidR="00D044B3" w:rsidRPr="009F46C6" w:rsidTr="00D044B3">
        <w:tc>
          <w:tcPr>
            <w:tcW w:w="912" w:type="dxa"/>
          </w:tcPr>
          <w:p w:rsidR="00D044B3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</w:t>
            </w:r>
          </w:p>
        </w:tc>
        <w:tc>
          <w:tcPr>
            <w:tcW w:w="4388" w:type="dxa"/>
          </w:tcPr>
          <w:p w:rsidR="00D044B3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Bioodpad</w:t>
            </w:r>
          </w:p>
        </w:tc>
        <w:tc>
          <w:tcPr>
            <w:tcW w:w="1073" w:type="dxa"/>
          </w:tcPr>
          <w:p w:rsidR="00D044B3" w:rsidRPr="009F46C6" w:rsidRDefault="00D044B3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Péče o zeleň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2 </w:t>
            </w:r>
            <w:r w:rsidR="00D044B3">
              <w:rPr>
                <w:sz w:val="24"/>
                <w:szCs w:val="24"/>
              </w:rPr>
              <w:t>675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činnost k ochraně přírody a krajiny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10,0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Nespecifikované rezervy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5,0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Požární ochrana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zastupitelské orgány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1 042,0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správa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2 0</w:t>
            </w:r>
            <w:r>
              <w:rPr>
                <w:sz w:val="24"/>
                <w:szCs w:val="24"/>
              </w:rPr>
              <w:t>3</w:t>
            </w:r>
            <w:r w:rsidR="00D044B3">
              <w:rPr>
                <w:sz w:val="24"/>
                <w:szCs w:val="24"/>
              </w:rPr>
              <w:t>4</w:t>
            </w:r>
            <w:r w:rsidRPr="009F46C6">
              <w:rPr>
                <w:sz w:val="24"/>
                <w:szCs w:val="24"/>
              </w:rPr>
              <w:t>,</w:t>
            </w:r>
            <w:r w:rsidR="00D044B3">
              <w:rPr>
                <w:sz w:val="24"/>
                <w:szCs w:val="24"/>
              </w:rPr>
              <w:t>4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6399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Služby peněžních ústavů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6402</w:t>
            </w: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Finanční vypořádání min. let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11,0</w:t>
            </w:r>
          </w:p>
        </w:tc>
      </w:tr>
      <w:tr w:rsidR="007129D0" w:rsidRPr="009F46C6" w:rsidTr="00D044B3">
        <w:tc>
          <w:tcPr>
            <w:tcW w:w="912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073" w:type="dxa"/>
          </w:tcPr>
          <w:p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1</w:t>
            </w:r>
            <w:r w:rsidR="00D044B3">
              <w:rPr>
                <w:b/>
                <w:sz w:val="24"/>
                <w:szCs w:val="24"/>
              </w:rPr>
              <w:t>6</w:t>
            </w:r>
            <w:r w:rsidRPr="009F46C6">
              <w:rPr>
                <w:b/>
                <w:sz w:val="24"/>
                <w:szCs w:val="24"/>
              </w:rPr>
              <w:t> </w:t>
            </w:r>
            <w:r w:rsidR="00D044B3">
              <w:rPr>
                <w:b/>
                <w:sz w:val="24"/>
                <w:szCs w:val="24"/>
              </w:rPr>
              <w:t>640</w:t>
            </w:r>
            <w:r w:rsidRPr="009F46C6">
              <w:rPr>
                <w:b/>
                <w:sz w:val="24"/>
                <w:szCs w:val="24"/>
              </w:rPr>
              <w:t>,</w:t>
            </w:r>
            <w:r w:rsidR="00D044B3">
              <w:rPr>
                <w:b/>
                <w:sz w:val="24"/>
                <w:szCs w:val="24"/>
              </w:rPr>
              <w:t>5</w:t>
            </w:r>
          </w:p>
        </w:tc>
      </w:tr>
    </w:tbl>
    <w:p w:rsidR="00081AE8" w:rsidRPr="009F46C6" w:rsidRDefault="00081AE8">
      <w:pPr>
        <w:rPr>
          <w:b/>
          <w:sz w:val="24"/>
          <w:szCs w:val="24"/>
        </w:rPr>
      </w:pPr>
    </w:p>
    <w:p w:rsidR="00081AE8" w:rsidRPr="001C6EED" w:rsidRDefault="00EB6FAB">
      <w:pPr>
        <w:rPr>
          <w:sz w:val="24"/>
          <w:szCs w:val="24"/>
        </w:rPr>
      </w:pPr>
      <w:r w:rsidRPr="001C6EED">
        <w:rPr>
          <w:sz w:val="24"/>
          <w:szCs w:val="24"/>
        </w:rPr>
        <w:t xml:space="preserve"> </w:t>
      </w:r>
      <w:r w:rsidR="009C5F66">
        <w:rPr>
          <w:sz w:val="24"/>
          <w:szCs w:val="24"/>
        </w:rPr>
        <w:t>Schváleno zastupitelstvem obce dne</w:t>
      </w:r>
      <w:r w:rsidRPr="001C6EED">
        <w:rPr>
          <w:sz w:val="24"/>
          <w:szCs w:val="24"/>
        </w:rPr>
        <w:t xml:space="preserve"> </w:t>
      </w:r>
      <w:r w:rsidR="009C5F66">
        <w:rPr>
          <w:sz w:val="24"/>
          <w:szCs w:val="24"/>
        </w:rPr>
        <w:t>20</w:t>
      </w:r>
      <w:r w:rsidRPr="001C6EED">
        <w:rPr>
          <w:sz w:val="24"/>
          <w:szCs w:val="24"/>
        </w:rPr>
        <w:t>.2.201</w:t>
      </w:r>
      <w:r w:rsidR="001C6EED">
        <w:rPr>
          <w:sz w:val="24"/>
          <w:szCs w:val="24"/>
        </w:rPr>
        <w:t>9</w:t>
      </w:r>
    </w:p>
    <w:p w:rsidR="00331B32" w:rsidRPr="001C6EED" w:rsidRDefault="00331B32">
      <w:pPr>
        <w:rPr>
          <w:sz w:val="24"/>
          <w:szCs w:val="24"/>
        </w:rPr>
      </w:pPr>
    </w:p>
    <w:p w:rsidR="00081AE8" w:rsidRPr="001C6EED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………………………………………</w:t>
      </w:r>
    </w:p>
    <w:p w:rsidR="00081AE8" w:rsidRPr="001C6EED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Aleš Pecka, starosta obce</w:t>
      </w:r>
    </w:p>
    <w:p w:rsidR="0035375F" w:rsidRPr="001C6EED" w:rsidRDefault="0035375F" w:rsidP="00081AE8">
      <w:pPr>
        <w:spacing w:after="0"/>
        <w:rPr>
          <w:sz w:val="24"/>
          <w:szCs w:val="24"/>
        </w:rPr>
      </w:pPr>
    </w:p>
    <w:p w:rsidR="00331B32" w:rsidRPr="001C6EED" w:rsidRDefault="00EB6FAB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 xml:space="preserve">Zveřejněno elektronicky: </w:t>
      </w:r>
      <w:r w:rsidR="009C5F66">
        <w:rPr>
          <w:sz w:val="24"/>
          <w:szCs w:val="24"/>
        </w:rPr>
        <w:t>22</w:t>
      </w:r>
      <w:r w:rsidRPr="001C6EED">
        <w:rPr>
          <w:sz w:val="24"/>
          <w:szCs w:val="24"/>
        </w:rPr>
        <w:t>.2.201</w:t>
      </w:r>
      <w:r w:rsidR="009F46C6" w:rsidRPr="001C6EED">
        <w:rPr>
          <w:sz w:val="24"/>
          <w:szCs w:val="24"/>
        </w:rPr>
        <w:t>9</w:t>
      </w:r>
    </w:p>
    <w:p w:rsidR="00331B32" w:rsidRPr="001C6EED" w:rsidRDefault="00331B32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Sejmuto:</w:t>
      </w:r>
      <w:r w:rsidR="00934336">
        <w:rPr>
          <w:sz w:val="24"/>
          <w:szCs w:val="24"/>
        </w:rPr>
        <w:t xml:space="preserve"> </w:t>
      </w:r>
      <w:r w:rsidR="009C5F66">
        <w:rPr>
          <w:sz w:val="24"/>
          <w:szCs w:val="24"/>
        </w:rPr>
        <w:t>3</w:t>
      </w:r>
      <w:r w:rsidR="00AE27DF">
        <w:rPr>
          <w:sz w:val="24"/>
          <w:szCs w:val="24"/>
        </w:rPr>
        <w:t>1.</w:t>
      </w:r>
      <w:r w:rsidR="009C5F66">
        <w:rPr>
          <w:sz w:val="24"/>
          <w:szCs w:val="24"/>
        </w:rPr>
        <w:t>3</w:t>
      </w:r>
      <w:r w:rsidR="00AE27DF">
        <w:rPr>
          <w:sz w:val="24"/>
          <w:szCs w:val="24"/>
        </w:rPr>
        <w:t>.20</w:t>
      </w:r>
      <w:r w:rsidR="009C5F66">
        <w:rPr>
          <w:sz w:val="24"/>
          <w:szCs w:val="24"/>
        </w:rPr>
        <w:t>20</w:t>
      </w:r>
    </w:p>
    <w:p w:rsidR="00081AE8" w:rsidRPr="001C6EED" w:rsidRDefault="00081AE8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</w:p>
    <w:p w:rsidR="00081AE8" w:rsidRPr="00081AE8" w:rsidRDefault="00081AE8">
      <w:pPr>
        <w:rPr>
          <w:sz w:val="28"/>
          <w:szCs w:val="28"/>
        </w:rPr>
      </w:pPr>
      <w:r w:rsidRPr="00081AE8">
        <w:rPr>
          <w:sz w:val="28"/>
          <w:szCs w:val="28"/>
        </w:rPr>
        <w:t xml:space="preserve"> </w:t>
      </w:r>
    </w:p>
    <w:sectPr w:rsidR="00081AE8" w:rsidRPr="00081AE8" w:rsidSect="003A317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DE"/>
    <w:rsid w:val="00011F2F"/>
    <w:rsid w:val="00015408"/>
    <w:rsid w:val="00081AE8"/>
    <w:rsid w:val="001C6EED"/>
    <w:rsid w:val="002E02CE"/>
    <w:rsid w:val="0032380D"/>
    <w:rsid w:val="003300BC"/>
    <w:rsid w:val="0033088B"/>
    <w:rsid w:val="00331B32"/>
    <w:rsid w:val="0035375F"/>
    <w:rsid w:val="00382F3F"/>
    <w:rsid w:val="003936E1"/>
    <w:rsid w:val="00394706"/>
    <w:rsid w:val="003A3177"/>
    <w:rsid w:val="003D66DE"/>
    <w:rsid w:val="00457029"/>
    <w:rsid w:val="004E26CA"/>
    <w:rsid w:val="00544FB7"/>
    <w:rsid w:val="007129D0"/>
    <w:rsid w:val="007B5103"/>
    <w:rsid w:val="007D3082"/>
    <w:rsid w:val="008F72BF"/>
    <w:rsid w:val="00934336"/>
    <w:rsid w:val="009C5F66"/>
    <w:rsid w:val="009F46C6"/>
    <w:rsid w:val="00AE27DF"/>
    <w:rsid w:val="00B07D41"/>
    <w:rsid w:val="00B36A5D"/>
    <w:rsid w:val="00C0117F"/>
    <w:rsid w:val="00D044B3"/>
    <w:rsid w:val="00D20832"/>
    <w:rsid w:val="00D641E5"/>
    <w:rsid w:val="00D65E5D"/>
    <w:rsid w:val="00D9097B"/>
    <w:rsid w:val="00DD55D0"/>
    <w:rsid w:val="00EB6FAB"/>
    <w:rsid w:val="00ED378E"/>
    <w:rsid w:val="00F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31E9-8022-443A-BDE1-8DBD08F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2E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2019-02-22T09:51:00Z</cp:lastPrinted>
  <dcterms:created xsi:type="dcterms:W3CDTF">2019-02-22T10:00:00Z</dcterms:created>
  <dcterms:modified xsi:type="dcterms:W3CDTF">2019-02-22T10:00:00Z</dcterms:modified>
</cp:coreProperties>
</file>